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6302A" w14:textId="77777777" w:rsidR="001063BF" w:rsidRPr="009A3D14" w:rsidRDefault="001063BF" w:rsidP="001063BF">
      <w:pPr>
        <w:tabs>
          <w:tab w:val="left" w:pos="3360"/>
        </w:tabs>
        <w:rPr>
          <w:rFonts w:ascii="Arial" w:hAnsi="Arial" w:cs="Arial"/>
          <w:b/>
          <w:i/>
          <w:sz w:val="20"/>
          <w:szCs w:val="20"/>
        </w:rPr>
      </w:pPr>
    </w:p>
    <w:p w14:paraId="494283A3" w14:textId="77777777" w:rsidR="001063BF" w:rsidRDefault="005A066F" w:rsidP="001063BF">
      <w:pPr>
        <w:tabs>
          <w:tab w:val="left" w:pos="3360"/>
        </w:tabs>
        <w:rPr>
          <w:rFonts w:ascii="Arial" w:hAnsi="Arial" w:cs="Arial"/>
          <w:b/>
          <w:i/>
          <w:sz w:val="20"/>
          <w:szCs w:val="20"/>
        </w:rPr>
      </w:pPr>
      <w:bookmarkStart w:id="0" w:name="_Hlk108607127"/>
      <w:bookmarkStart w:id="1" w:name="_Hlk108607163"/>
      <w:r w:rsidRPr="0025398D">
        <w:rPr>
          <w:rFonts w:ascii="Arial" w:hAnsi="Arial" w:cs="Arial"/>
          <w:b/>
          <w:i/>
          <w:sz w:val="20"/>
          <w:szCs w:val="20"/>
        </w:rPr>
        <w:t>Description</w:t>
      </w:r>
    </w:p>
    <w:p w14:paraId="17C0EFE4" w14:textId="77777777" w:rsidR="009A3D14" w:rsidRPr="0025398D" w:rsidRDefault="009A3D14" w:rsidP="001063BF">
      <w:pPr>
        <w:tabs>
          <w:tab w:val="left" w:pos="3360"/>
        </w:tabs>
        <w:rPr>
          <w:rFonts w:ascii="Arial" w:hAnsi="Arial" w:cs="Arial"/>
          <w:b/>
          <w:i/>
          <w:sz w:val="20"/>
          <w:szCs w:val="20"/>
        </w:rPr>
      </w:pPr>
    </w:p>
    <w:p w14:paraId="5FBFB1FA"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La poubelle est composée pour la base d’une pièce en fonte d’aluminium recevant trois butées en polyéthylène pour supporter le bac à déchet amovible.</w:t>
      </w:r>
    </w:p>
    <w:p w14:paraId="581BADD8"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Le fût cylindrique est constitué de six secteurs identiques en extrusion d’aluminium emboîtés les uns dans les autres et fixés en haut et en bas sur la base. Un anneau est fixé  par des vis en acier inoxydable.</w:t>
      </w:r>
    </w:p>
    <w:p w14:paraId="38E91222"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L’anneau est la pièce intermédiaire entre le fût et le couvercle, il est réalisé en fonte d’aluminium et pourvu du système de fermeture automatique constitué d’un loquet à empreinte triangulaire, à l’opposé, des plots coulés dans la masse reçoivent l’axe de pivotement en acier inoxydable du couvercle.</w:t>
      </w:r>
      <w:r w:rsidR="00CD3D8D">
        <w:rPr>
          <w:rFonts w:ascii="Arial" w:hAnsi="Arial" w:cs="Arial"/>
          <w:sz w:val="20"/>
          <w:szCs w:val="20"/>
        </w:rPr>
        <w:t xml:space="preserve">  </w:t>
      </w:r>
      <w:r w:rsidRPr="0025398D">
        <w:rPr>
          <w:rFonts w:ascii="Arial" w:hAnsi="Arial" w:cs="Arial"/>
          <w:sz w:val="20"/>
          <w:szCs w:val="20"/>
        </w:rPr>
        <w:t xml:space="preserve">Le couvercle en fonte d’aluminium est pourvu en son centre d’une ouverture circulaire de 110mm de diamètre. </w:t>
      </w:r>
    </w:p>
    <w:p w14:paraId="606973F2" w14:textId="77777777" w:rsidR="009E115C" w:rsidRPr="0025398D" w:rsidRDefault="009E115C" w:rsidP="009E115C">
      <w:pPr>
        <w:pStyle w:val="En-tte"/>
        <w:jc w:val="both"/>
        <w:rPr>
          <w:rFonts w:ascii="Arial" w:hAnsi="Arial" w:cs="Arial"/>
          <w:sz w:val="20"/>
          <w:szCs w:val="20"/>
        </w:rPr>
      </w:pPr>
      <w:r w:rsidRPr="0025398D">
        <w:rPr>
          <w:rFonts w:ascii="Arial" w:hAnsi="Arial" w:cs="Arial"/>
          <w:sz w:val="20"/>
          <w:szCs w:val="20"/>
        </w:rPr>
        <w:t>Le bac intérieur est en acier galvanisé, il est muni de poignées pour faciliter sa vidange.</w:t>
      </w:r>
    </w:p>
    <w:p w14:paraId="489203B3" w14:textId="77777777" w:rsidR="005A066F" w:rsidRPr="0025398D" w:rsidRDefault="005A066F" w:rsidP="001063BF">
      <w:pPr>
        <w:tabs>
          <w:tab w:val="left" w:pos="3360"/>
        </w:tabs>
        <w:rPr>
          <w:rFonts w:ascii="Arial" w:hAnsi="Arial" w:cs="Arial"/>
          <w:sz w:val="20"/>
          <w:szCs w:val="20"/>
        </w:rPr>
      </w:pPr>
    </w:p>
    <w:p w14:paraId="24A4BC60" w14:textId="77777777" w:rsidR="005A066F" w:rsidRPr="0025398D" w:rsidRDefault="005A066F" w:rsidP="001063BF">
      <w:pPr>
        <w:tabs>
          <w:tab w:val="left" w:pos="3360"/>
        </w:tabs>
        <w:rPr>
          <w:rFonts w:ascii="Arial" w:hAnsi="Arial" w:cs="Arial"/>
          <w:b/>
          <w:sz w:val="20"/>
          <w:szCs w:val="20"/>
        </w:rPr>
      </w:pPr>
      <w:r w:rsidRPr="0025398D">
        <w:rPr>
          <w:rFonts w:ascii="Arial" w:hAnsi="Arial" w:cs="Arial"/>
          <w:b/>
          <w:i/>
          <w:sz w:val="20"/>
          <w:szCs w:val="20"/>
        </w:rPr>
        <w:t>Dimensions</w:t>
      </w:r>
    </w:p>
    <w:p w14:paraId="5EDB7A40" w14:textId="77777777" w:rsidR="00EB69B1" w:rsidRDefault="00EB69B1" w:rsidP="00EB69B1">
      <w:pPr>
        <w:pStyle w:val="En-tte"/>
        <w:jc w:val="both"/>
        <w:rPr>
          <w:rFonts w:ascii="Arial" w:hAnsi="Arial" w:cs="Arial"/>
          <w:sz w:val="20"/>
          <w:szCs w:val="20"/>
        </w:rPr>
      </w:pPr>
    </w:p>
    <w:p w14:paraId="24EDDF1D" w14:textId="77777777" w:rsidR="00EB69B1" w:rsidRDefault="00EB69B1" w:rsidP="00EB69B1">
      <w:pPr>
        <w:pStyle w:val="En-tte"/>
        <w:rPr>
          <w:rFonts w:ascii="Arial" w:hAnsi="Arial" w:cs="Arial"/>
          <w:sz w:val="20"/>
          <w:szCs w:val="20"/>
        </w:rPr>
        <w:sectPr w:rsidR="00EB69B1" w:rsidSect="001063BF">
          <w:headerReference w:type="default" r:id="rId7"/>
          <w:footerReference w:type="default" r:id="rId8"/>
          <w:pgSz w:w="11907" w:h="16840" w:code="9"/>
          <w:pgMar w:top="2645" w:right="1077" w:bottom="1440" w:left="1077" w:header="709" w:footer="68" w:gutter="0"/>
          <w:cols w:space="708"/>
          <w:docGrid w:linePitch="360"/>
        </w:sectPr>
      </w:pPr>
    </w:p>
    <w:p w14:paraId="54952AA9" w14:textId="77777777" w:rsidR="005A066F" w:rsidRPr="0025398D" w:rsidRDefault="009E115C" w:rsidP="00EB69B1">
      <w:pPr>
        <w:pStyle w:val="En-tte"/>
        <w:rPr>
          <w:rFonts w:ascii="Arial" w:hAnsi="Arial" w:cs="Arial"/>
          <w:sz w:val="20"/>
          <w:szCs w:val="20"/>
        </w:rPr>
      </w:pPr>
      <w:bookmarkStart w:id="2" w:name="_Hlk108607201"/>
      <w:r w:rsidRPr="0025398D">
        <w:rPr>
          <w:rFonts w:ascii="Arial" w:hAnsi="Arial" w:cs="Arial"/>
          <w:sz w:val="20"/>
          <w:szCs w:val="20"/>
        </w:rPr>
        <w:t xml:space="preserve">Capacité </w:t>
      </w:r>
      <w:r w:rsidR="005A066F" w:rsidRPr="0025398D">
        <w:rPr>
          <w:rFonts w:ascii="Arial" w:hAnsi="Arial" w:cs="Arial"/>
          <w:sz w:val="20"/>
          <w:szCs w:val="20"/>
        </w:rPr>
        <w:t xml:space="preserve">: </w:t>
      </w:r>
      <w:r w:rsidRPr="0025398D">
        <w:rPr>
          <w:rFonts w:ascii="Arial" w:hAnsi="Arial" w:cs="Arial"/>
          <w:sz w:val="20"/>
          <w:szCs w:val="20"/>
        </w:rPr>
        <w:t>50 litres</w:t>
      </w:r>
      <w:r w:rsidR="00EB69B1">
        <w:rPr>
          <w:rFonts w:ascii="Arial" w:hAnsi="Arial" w:cs="Arial"/>
          <w:sz w:val="20"/>
          <w:szCs w:val="20"/>
        </w:rPr>
        <w:tab/>
      </w:r>
    </w:p>
    <w:p w14:paraId="7992680A"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Hauteur</w:t>
      </w:r>
      <w:r w:rsidR="00EB69B1">
        <w:rPr>
          <w:rFonts w:ascii="Arial" w:hAnsi="Arial" w:cs="Arial"/>
          <w:sz w:val="20"/>
          <w:szCs w:val="20"/>
        </w:rPr>
        <w:t xml:space="preserve"> </w:t>
      </w:r>
      <w:r w:rsidRPr="0025398D">
        <w:rPr>
          <w:rFonts w:ascii="Arial" w:hAnsi="Arial" w:cs="Arial"/>
          <w:sz w:val="20"/>
          <w:szCs w:val="20"/>
        </w:rPr>
        <w:t>: 700 mm</w:t>
      </w:r>
    </w:p>
    <w:p w14:paraId="00AE2EE3"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Diamètre : 450 mm</w:t>
      </w:r>
    </w:p>
    <w:p w14:paraId="354979A1" w14:textId="77777777" w:rsidR="009E115C" w:rsidRPr="0025398D" w:rsidRDefault="009E115C" w:rsidP="00EB69B1">
      <w:pPr>
        <w:pStyle w:val="En-tte"/>
        <w:numPr>
          <w:ilvl w:val="0"/>
          <w:numId w:val="3"/>
        </w:numPr>
        <w:jc w:val="both"/>
        <w:rPr>
          <w:rFonts w:ascii="Arial" w:hAnsi="Arial" w:cs="Arial"/>
          <w:sz w:val="20"/>
          <w:szCs w:val="20"/>
        </w:rPr>
      </w:pPr>
      <w:r w:rsidRPr="0025398D">
        <w:rPr>
          <w:rFonts w:ascii="Arial" w:hAnsi="Arial" w:cs="Arial"/>
          <w:sz w:val="20"/>
          <w:szCs w:val="20"/>
        </w:rPr>
        <w:t>Diamètre d’ouverture : 110 mm</w:t>
      </w:r>
    </w:p>
    <w:p w14:paraId="5ECBF40C" w14:textId="77777777" w:rsidR="0025398D" w:rsidRDefault="0025398D" w:rsidP="009E115C">
      <w:pPr>
        <w:pStyle w:val="En-tte"/>
        <w:jc w:val="both"/>
        <w:rPr>
          <w:rFonts w:ascii="Arial" w:hAnsi="Arial" w:cs="Arial"/>
          <w:sz w:val="20"/>
          <w:szCs w:val="20"/>
        </w:rPr>
      </w:pPr>
    </w:p>
    <w:p w14:paraId="515E5E8A" w14:textId="77777777" w:rsidR="009E115C" w:rsidRPr="0025398D" w:rsidRDefault="009E115C" w:rsidP="00EB69B1">
      <w:pPr>
        <w:pStyle w:val="En-tte"/>
        <w:jc w:val="both"/>
        <w:rPr>
          <w:rFonts w:ascii="Arial" w:hAnsi="Arial" w:cs="Arial"/>
          <w:sz w:val="20"/>
          <w:szCs w:val="20"/>
        </w:rPr>
      </w:pPr>
      <w:r w:rsidRPr="0025398D">
        <w:rPr>
          <w:rFonts w:ascii="Arial" w:hAnsi="Arial" w:cs="Arial"/>
          <w:sz w:val="20"/>
          <w:szCs w:val="20"/>
        </w:rPr>
        <w:t>Capacité : 70 litres</w:t>
      </w:r>
    </w:p>
    <w:p w14:paraId="2C5DC520"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Hauteur : 870 mm</w:t>
      </w:r>
    </w:p>
    <w:p w14:paraId="2460332B"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Diamètre : 450 mm</w:t>
      </w:r>
    </w:p>
    <w:p w14:paraId="1997CA98" w14:textId="77777777" w:rsidR="009E115C" w:rsidRPr="0025398D" w:rsidRDefault="009E115C" w:rsidP="00EB69B1">
      <w:pPr>
        <w:pStyle w:val="En-tte"/>
        <w:numPr>
          <w:ilvl w:val="0"/>
          <w:numId w:val="4"/>
        </w:numPr>
        <w:jc w:val="both"/>
        <w:rPr>
          <w:rFonts w:ascii="Arial" w:hAnsi="Arial" w:cs="Arial"/>
          <w:sz w:val="20"/>
          <w:szCs w:val="20"/>
        </w:rPr>
      </w:pPr>
      <w:r w:rsidRPr="0025398D">
        <w:rPr>
          <w:rFonts w:ascii="Arial" w:hAnsi="Arial" w:cs="Arial"/>
          <w:sz w:val="20"/>
          <w:szCs w:val="20"/>
        </w:rPr>
        <w:t>Diamètre d’ouverture : 110 mm</w:t>
      </w:r>
    </w:p>
    <w:bookmarkEnd w:id="1"/>
    <w:bookmarkEnd w:id="2"/>
    <w:p w14:paraId="6F43F81E" w14:textId="77777777" w:rsidR="00EB69B1" w:rsidRDefault="00EB69B1" w:rsidP="005953FC">
      <w:pPr>
        <w:tabs>
          <w:tab w:val="left" w:pos="3360"/>
        </w:tabs>
        <w:rPr>
          <w:rFonts w:ascii="Arial" w:hAnsi="Arial" w:cs="Arial"/>
          <w:sz w:val="20"/>
          <w:szCs w:val="20"/>
        </w:rPr>
        <w:sectPr w:rsidR="00EB69B1" w:rsidSect="00EB69B1">
          <w:type w:val="continuous"/>
          <w:pgSz w:w="11907" w:h="16840" w:code="9"/>
          <w:pgMar w:top="2645" w:right="1077" w:bottom="1440" w:left="1077" w:header="709" w:footer="68" w:gutter="0"/>
          <w:cols w:num="2" w:space="708" w:equalWidth="0">
            <w:col w:w="4516" w:space="720"/>
            <w:col w:w="4516"/>
          </w:cols>
          <w:docGrid w:linePitch="360"/>
        </w:sectPr>
      </w:pPr>
    </w:p>
    <w:p w14:paraId="1D927B01" w14:textId="77777777" w:rsidR="005A066F" w:rsidRDefault="005A066F" w:rsidP="001063BF">
      <w:pPr>
        <w:tabs>
          <w:tab w:val="left" w:pos="3360"/>
        </w:tabs>
        <w:rPr>
          <w:rFonts w:ascii="Arial" w:hAnsi="Arial" w:cs="Arial"/>
          <w:b/>
          <w:i/>
          <w:sz w:val="20"/>
          <w:szCs w:val="20"/>
        </w:rPr>
      </w:pPr>
      <w:r w:rsidRPr="0025398D">
        <w:rPr>
          <w:rFonts w:ascii="Arial" w:hAnsi="Arial" w:cs="Arial"/>
          <w:b/>
          <w:i/>
          <w:sz w:val="20"/>
          <w:szCs w:val="20"/>
        </w:rPr>
        <w:t>Finition</w:t>
      </w:r>
    </w:p>
    <w:p w14:paraId="1785A29E" w14:textId="77777777" w:rsidR="00EB69B1" w:rsidRPr="0025398D" w:rsidRDefault="00EB69B1" w:rsidP="001063BF">
      <w:pPr>
        <w:tabs>
          <w:tab w:val="left" w:pos="3360"/>
        </w:tabs>
        <w:rPr>
          <w:rFonts w:ascii="Arial" w:hAnsi="Arial" w:cs="Arial"/>
          <w:sz w:val="20"/>
          <w:szCs w:val="20"/>
        </w:rPr>
      </w:pPr>
    </w:p>
    <w:p w14:paraId="7CBC4549" w14:textId="77777777" w:rsidR="005953FC" w:rsidRDefault="00EB69B1" w:rsidP="00EB69B1">
      <w:pPr>
        <w:numPr>
          <w:ilvl w:val="0"/>
          <w:numId w:val="5"/>
        </w:numPr>
        <w:rPr>
          <w:rFonts w:ascii="Arial" w:hAnsi="Arial" w:cs="Arial"/>
          <w:sz w:val="20"/>
          <w:szCs w:val="20"/>
        </w:rPr>
      </w:pPr>
      <w:r w:rsidRPr="00452761">
        <w:rPr>
          <w:rFonts w:ascii="Arial" w:hAnsi="Arial" w:cs="Arial"/>
          <w:sz w:val="20"/>
          <w:szCs w:val="20"/>
        </w:rPr>
        <w:t>Toutes les pi</w:t>
      </w:r>
      <w:r w:rsidR="00811CE0">
        <w:rPr>
          <w:rFonts w:ascii="Arial" w:hAnsi="Arial" w:cs="Arial"/>
          <w:sz w:val="20"/>
          <w:szCs w:val="20"/>
        </w:rPr>
        <w:t>èces métalliques sont</w:t>
      </w:r>
      <w:r w:rsidRPr="00452761">
        <w:rPr>
          <w:rFonts w:ascii="Arial" w:hAnsi="Arial" w:cs="Arial"/>
          <w:sz w:val="20"/>
          <w:szCs w:val="20"/>
        </w:rPr>
        <w:t xml:space="preserve"> laquées par poudrage polyester </w:t>
      </w:r>
      <w:r w:rsidR="005953FC" w:rsidRPr="0025398D">
        <w:rPr>
          <w:rFonts w:ascii="Arial" w:hAnsi="Arial" w:cs="Arial"/>
          <w:sz w:val="20"/>
          <w:szCs w:val="20"/>
        </w:rPr>
        <w:t>RAL 9006 Tiger</w:t>
      </w:r>
      <w:r w:rsidR="00B174E1">
        <w:rPr>
          <w:rFonts w:ascii="Arial" w:hAnsi="Arial" w:cs="Arial"/>
          <w:sz w:val="20"/>
          <w:szCs w:val="20"/>
        </w:rPr>
        <w:t>.</w:t>
      </w:r>
    </w:p>
    <w:p w14:paraId="5DBB0312" w14:textId="77777777" w:rsidR="00CD3D8D" w:rsidRDefault="00CD3D8D" w:rsidP="00CD3D8D">
      <w:pPr>
        <w:tabs>
          <w:tab w:val="left" w:pos="3360"/>
        </w:tabs>
        <w:rPr>
          <w:rFonts w:ascii="Arial" w:hAnsi="Arial" w:cs="Arial"/>
          <w:b/>
          <w:i/>
          <w:sz w:val="20"/>
          <w:szCs w:val="20"/>
        </w:rPr>
      </w:pPr>
    </w:p>
    <w:p w14:paraId="6A71A5A0" w14:textId="77777777" w:rsidR="00CD3D8D" w:rsidRDefault="00CD3D8D" w:rsidP="00CD3D8D">
      <w:pPr>
        <w:tabs>
          <w:tab w:val="left" w:pos="3360"/>
        </w:tabs>
        <w:rPr>
          <w:rFonts w:ascii="Arial" w:hAnsi="Arial" w:cs="Arial"/>
          <w:b/>
          <w:i/>
          <w:sz w:val="20"/>
          <w:szCs w:val="20"/>
        </w:rPr>
      </w:pPr>
      <w:r>
        <w:rPr>
          <w:rFonts w:ascii="Arial" w:hAnsi="Arial" w:cs="Arial"/>
          <w:b/>
          <w:i/>
          <w:sz w:val="20"/>
          <w:szCs w:val="20"/>
        </w:rPr>
        <w:t>Option</w:t>
      </w:r>
    </w:p>
    <w:p w14:paraId="24EBCE08" w14:textId="77777777" w:rsidR="00CD3D8D" w:rsidRDefault="00CD3D8D" w:rsidP="00CD3D8D">
      <w:pPr>
        <w:rPr>
          <w:rFonts w:ascii="Arial" w:hAnsi="Arial" w:cs="Arial"/>
          <w:sz w:val="20"/>
          <w:szCs w:val="20"/>
        </w:rPr>
      </w:pPr>
    </w:p>
    <w:p w14:paraId="054BD9C2" w14:textId="77777777" w:rsidR="00B174E1" w:rsidRDefault="00B174E1" w:rsidP="00B174E1">
      <w:pPr>
        <w:numPr>
          <w:ilvl w:val="0"/>
          <w:numId w:val="5"/>
        </w:numPr>
        <w:rPr>
          <w:rFonts w:ascii="Arial" w:hAnsi="Arial" w:cs="Arial"/>
          <w:sz w:val="20"/>
          <w:szCs w:val="20"/>
        </w:rPr>
      </w:pPr>
      <w:r w:rsidRPr="00452761">
        <w:rPr>
          <w:rFonts w:ascii="Arial" w:hAnsi="Arial" w:cs="Arial"/>
          <w:sz w:val="20"/>
          <w:szCs w:val="20"/>
        </w:rPr>
        <w:t>Poudrage polyester</w:t>
      </w:r>
      <w:r>
        <w:rPr>
          <w:rFonts w:ascii="Arial" w:hAnsi="Arial" w:cs="Arial"/>
          <w:sz w:val="20"/>
          <w:szCs w:val="20"/>
        </w:rPr>
        <w:t xml:space="preserve"> </w:t>
      </w:r>
      <w:r w:rsidRPr="00452761">
        <w:rPr>
          <w:rFonts w:ascii="Arial" w:hAnsi="Arial" w:cs="Arial"/>
          <w:sz w:val="20"/>
          <w:szCs w:val="20"/>
        </w:rPr>
        <w:t>(choix d’un ton de la gamme RAL)</w:t>
      </w:r>
    </w:p>
    <w:p w14:paraId="49ED9A94" w14:textId="77777777" w:rsidR="005A066F" w:rsidRPr="007E3362" w:rsidRDefault="007E3362" w:rsidP="007E3362">
      <w:pPr>
        <w:numPr>
          <w:ilvl w:val="0"/>
          <w:numId w:val="5"/>
        </w:numPr>
        <w:tabs>
          <w:tab w:val="left" w:pos="3360"/>
        </w:tabs>
        <w:rPr>
          <w:rFonts w:ascii="Arial" w:hAnsi="Arial" w:cs="Arial"/>
        </w:rPr>
      </w:pPr>
      <w:r w:rsidRPr="00EB0D0B">
        <w:rPr>
          <w:rFonts w:ascii="Arial" w:hAnsi="Arial" w:cs="Arial"/>
          <w:sz w:val="20"/>
          <w:szCs w:val="20"/>
          <w:lang w:eastAsia="ar-SA"/>
        </w:rPr>
        <w:t>Cendrier en inox avec une ouverture dédiée et éteignoir en acier inox permettant de jeter les mégots dans un boîtier en acier inoxydable imperdable monté sur un châssis basculant. Le système permet la vidange des mégots éteints dans le bac intérieur avant extraction de celui-ci pour évacuation des déchets. Le contact avec le cendrier à lieu par une poignée extérieure au compartiment sali.</w:t>
      </w:r>
    </w:p>
    <w:p w14:paraId="3B4FF4F6" w14:textId="77777777" w:rsidR="007E3362" w:rsidRPr="009A3D14" w:rsidRDefault="00145A96" w:rsidP="007E3362">
      <w:pPr>
        <w:numPr>
          <w:ilvl w:val="0"/>
          <w:numId w:val="5"/>
        </w:numPr>
        <w:tabs>
          <w:tab w:val="left" w:pos="3360"/>
        </w:tabs>
        <w:rPr>
          <w:rFonts w:ascii="Arial" w:hAnsi="Arial" w:cs="Arial"/>
        </w:rPr>
      </w:pPr>
      <w:r>
        <w:rPr>
          <w:rFonts w:ascii="Arial" w:hAnsi="Arial" w:cs="Arial"/>
          <w:sz w:val="20"/>
          <w:szCs w:val="20"/>
          <w:lang w:eastAsia="ar-SA"/>
        </w:rPr>
        <w:t>Logo (plaque ou vinyle)</w:t>
      </w:r>
    </w:p>
    <w:p w14:paraId="05754901" w14:textId="77777777" w:rsidR="009A3D14" w:rsidRPr="007E3362" w:rsidRDefault="009A3D14" w:rsidP="007E3362">
      <w:pPr>
        <w:numPr>
          <w:ilvl w:val="0"/>
          <w:numId w:val="5"/>
        </w:numPr>
        <w:tabs>
          <w:tab w:val="left" w:pos="3360"/>
        </w:tabs>
        <w:rPr>
          <w:rFonts w:ascii="Arial" w:hAnsi="Arial" w:cs="Arial"/>
        </w:rPr>
      </w:pPr>
      <w:r>
        <w:rPr>
          <w:rFonts w:ascii="Arial" w:hAnsi="Arial" w:cs="Arial"/>
          <w:sz w:val="20"/>
          <w:szCs w:val="20"/>
          <w:lang w:eastAsia="ar-SA"/>
        </w:rPr>
        <w:t>Poubelle de tri</w:t>
      </w:r>
    </w:p>
    <w:p w14:paraId="7F7E5159" w14:textId="77777777" w:rsidR="007E3362" w:rsidRDefault="007E3362" w:rsidP="007E3362">
      <w:pPr>
        <w:tabs>
          <w:tab w:val="left" w:pos="3360"/>
        </w:tabs>
        <w:rPr>
          <w:rFonts w:ascii="Arial" w:hAnsi="Arial" w:cs="Arial"/>
        </w:rPr>
      </w:pPr>
    </w:p>
    <w:p w14:paraId="2C03C70F" w14:textId="77777777" w:rsidR="00C753FC" w:rsidRDefault="00C753FC" w:rsidP="00C753FC">
      <w:pPr>
        <w:tabs>
          <w:tab w:val="left" w:pos="3360"/>
        </w:tabs>
        <w:rPr>
          <w:rFonts w:ascii="Arial" w:hAnsi="Arial" w:cs="Arial"/>
          <w:b/>
          <w:i/>
          <w:sz w:val="20"/>
          <w:szCs w:val="20"/>
        </w:rPr>
      </w:pPr>
      <w:r w:rsidRPr="0025398D">
        <w:rPr>
          <w:rFonts w:ascii="Arial" w:hAnsi="Arial" w:cs="Arial"/>
          <w:b/>
          <w:i/>
          <w:sz w:val="20"/>
          <w:szCs w:val="20"/>
        </w:rPr>
        <w:t>Accessoires</w:t>
      </w:r>
    </w:p>
    <w:p w14:paraId="27F84A84" w14:textId="77777777" w:rsidR="00AF4D8B" w:rsidRPr="0025398D" w:rsidRDefault="00AF4D8B" w:rsidP="00C753FC">
      <w:pPr>
        <w:tabs>
          <w:tab w:val="left" w:pos="3360"/>
        </w:tabs>
        <w:rPr>
          <w:rFonts w:ascii="Arial" w:hAnsi="Arial" w:cs="Arial"/>
          <w:b/>
          <w:i/>
          <w:sz w:val="20"/>
          <w:szCs w:val="20"/>
        </w:rPr>
      </w:pPr>
    </w:p>
    <w:p w14:paraId="7B4F690A" w14:textId="77777777" w:rsidR="00C753FC" w:rsidRPr="0025398D" w:rsidRDefault="00C753FC" w:rsidP="00C753FC">
      <w:pPr>
        <w:pStyle w:val="En-tte"/>
        <w:numPr>
          <w:ilvl w:val="0"/>
          <w:numId w:val="2"/>
        </w:numPr>
        <w:jc w:val="both"/>
        <w:rPr>
          <w:rFonts w:ascii="Arial" w:hAnsi="Arial" w:cs="Arial"/>
          <w:sz w:val="20"/>
          <w:szCs w:val="20"/>
        </w:rPr>
      </w:pPr>
      <w:r w:rsidRPr="0025398D">
        <w:rPr>
          <w:rFonts w:ascii="Arial" w:hAnsi="Arial" w:cs="Arial"/>
          <w:sz w:val="20"/>
          <w:szCs w:val="20"/>
        </w:rPr>
        <w:t>Socle en béton préfabriqué (hauteur 400mm, hexagone inférieur 250mm, hexagone supérieur 210mm).</w:t>
      </w:r>
    </w:p>
    <w:p w14:paraId="307DA297" w14:textId="77777777" w:rsidR="00EB69B1" w:rsidRDefault="007E3362" w:rsidP="007E3362">
      <w:pPr>
        <w:numPr>
          <w:ilvl w:val="0"/>
          <w:numId w:val="2"/>
        </w:numPr>
        <w:tabs>
          <w:tab w:val="left" w:pos="3360"/>
        </w:tabs>
        <w:rPr>
          <w:rFonts w:ascii="Arial" w:hAnsi="Arial" w:cs="Arial"/>
          <w:sz w:val="20"/>
          <w:szCs w:val="20"/>
        </w:rPr>
      </w:pPr>
      <w:r w:rsidRPr="00EB0D0B">
        <w:rPr>
          <w:rFonts w:ascii="Arial" w:hAnsi="Arial" w:cs="Arial"/>
          <w:sz w:val="20"/>
          <w:szCs w:val="20"/>
          <w:lang w:eastAsia="ar-SA"/>
        </w:rPr>
        <w:t>Clé à empreinte triangulaire</w:t>
      </w:r>
    </w:p>
    <w:p w14:paraId="5ED33B5E" w14:textId="77777777" w:rsidR="007E3362" w:rsidRPr="0025398D" w:rsidRDefault="007E3362" w:rsidP="007E3362">
      <w:pPr>
        <w:tabs>
          <w:tab w:val="left" w:pos="3360"/>
        </w:tabs>
        <w:rPr>
          <w:rFonts w:ascii="Arial" w:hAnsi="Arial" w:cs="Arial"/>
          <w:sz w:val="20"/>
          <w:szCs w:val="20"/>
        </w:rPr>
      </w:pPr>
    </w:p>
    <w:p w14:paraId="68996E0C" w14:textId="77777777" w:rsidR="00EB69B1" w:rsidRDefault="00EB69B1" w:rsidP="00EB69B1">
      <w:pPr>
        <w:tabs>
          <w:tab w:val="left" w:pos="3360"/>
        </w:tabs>
        <w:rPr>
          <w:rFonts w:ascii="Arial" w:hAnsi="Arial" w:cs="Arial"/>
          <w:b/>
          <w:i/>
          <w:sz w:val="20"/>
          <w:szCs w:val="20"/>
        </w:rPr>
      </w:pPr>
      <w:r>
        <w:rPr>
          <w:rFonts w:ascii="Arial" w:hAnsi="Arial" w:cs="Arial"/>
          <w:b/>
          <w:i/>
          <w:sz w:val="20"/>
          <w:szCs w:val="20"/>
        </w:rPr>
        <w:t>Fixations</w:t>
      </w:r>
    </w:p>
    <w:p w14:paraId="611FA796" w14:textId="77777777" w:rsidR="00EB69B1" w:rsidRDefault="00EB69B1" w:rsidP="00EB69B1">
      <w:pPr>
        <w:tabs>
          <w:tab w:val="left" w:pos="3360"/>
        </w:tabs>
        <w:rPr>
          <w:rFonts w:ascii="Arial" w:hAnsi="Arial" w:cs="Arial"/>
          <w:b/>
          <w:i/>
          <w:sz w:val="20"/>
          <w:szCs w:val="20"/>
        </w:rPr>
      </w:pPr>
    </w:p>
    <w:p w14:paraId="166D0E8B" w14:textId="77777777" w:rsidR="00EB69B1" w:rsidRPr="00EB69B1" w:rsidRDefault="00EB69B1" w:rsidP="00EB69B1">
      <w:pPr>
        <w:numPr>
          <w:ilvl w:val="0"/>
          <w:numId w:val="6"/>
        </w:numPr>
        <w:tabs>
          <w:tab w:val="left" w:pos="3360"/>
        </w:tabs>
        <w:rPr>
          <w:rFonts w:ascii="Arial" w:hAnsi="Arial" w:cs="Arial"/>
        </w:rPr>
      </w:pPr>
      <w:r w:rsidRPr="0025398D">
        <w:rPr>
          <w:rFonts w:ascii="Arial" w:hAnsi="Arial" w:cs="Arial"/>
          <w:sz w:val="20"/>
          <w:szCs w:val="20"/>
        </w:rPr>
        <w:t>La poubelle est fixée au sol par une vis hexagonale M12  en acier inoxydable sur le socle en béton moulé et préalablement placé dans le sol.</w:t>
      </w:r>
    </w:p>
    <w:p w14:paraId="70D3B74C" w14:textId="77777777" w:rsidR="00EB69B1" w:rsidRDefault="00EB69B1" w:rsidP="00EB69B1">
      <w:pPr>
        <w:tabs>
          <w:tab w:val="left" w:pos="3360"/>
        </w:tabs>
        <w:rPr>
          <w:rFonts w:ascii="Arial" w:hAnsi="Arial" w:cs="Arial"/>
          <w:sz w:val="20"/>
          <w:szCs w:val="20"/>
        </w:rPr>
      </w:pPr>
    </w:p>
    <w:p w14:paraId="052BBF6C" w14:textId="35540C42" w:rsidR="006608E1" w:rsidRDefault="009A3D14" w:rsidP="009A3D14">
      <w:pPr>
        <w:tabs>
          <w:tab w:val="left" w:pos="3360"/>
        </w:tabs>
        <w:jc w:val="both"/>
        <w:rPr>
          <w:rFonts w:ascii="Arial" w:hAnsi="Arial" w:cs="Arial"/>
          <w:b/>
          <w:i/>
          <w:sz w:val="20"/>
          <w:szCs w:val="20"/>
        </w:rPr>
      </w:pPr>
      <w:r>
        <w:rPr>
          <w:rFonts w:ascii="Arial" w:hAnsi="Arial" w:cs="Arial"/>
          <w:b/>
          <w:i/>
          <w:sz w:val="20"/>
          <w:szCs w:val="20"/>
        </w:rPr>
        <w:br w:type="page"/>
      </w:r>
      <w:r w:rsidR="006608E1">
        <w:rPr>
          <w:rFonts w:ascii="Arial" w:hAnsi="Arial" w:cs="Arial"/>
          <w:b/>
          <w:i/>
          <w:sz w:val="20"/>
          <w:szCs w:val="20"/>
        </w:rPr>
        <w:lastRenderedPageBreak/>
        <w:t xml:space="preserve">Poubelle </w:t>
      </w:r>
      <w:r w:rsidR="002F3FA7">
        <w:rPr>
          <w:rFonts w:ascii="Arial" w:hAnsi="Arial" w:cs="Arial"/>
          <w:b/>
          <w:i/>
          <w:sz w:val="20"/>
          <w:szCs w:val="20"/>
        </w:rPr>
        <w:t>à flancs ondulées</w:t>
      </w:r>
    </w:p>
    <w:p w14:paraId="7A5B396B" w14:textId="77777777" w:rsidR="00317D97" w:rsidRDefault="00317D97" w:rsidP="009A3D14">
      <w:pPr>
        <w:tabs>
          <w:tab w:val="left" w:pos="3360"/>
        </w:tabs>
        <w:jc w:val="both"/>
        <w:rPr>
          <w:rFonts w:ascii="Arial" w:hAnsi="Arial" w:cs="Arial"/>
          <w:b/>
          <w:i/>
          <w:sz w:val="20"/>
          <w:szCs w:val="20"/>
        </w:rPr>
      </w:pPr>
    </w:p>
    <w:p w14:paraId="18B6BE00" w14:textId="79B60AB9" w:rsidR="00317D97" w:rsidRDefault="007039E3" w:rsidP="009A3D14">
      <w:pPr>
        <w:tabs>
          <w:tab w:val="left" w:pos="3360"/>
        </w:tabs>
        <w:jc w:val="both"/>
        <w:rPr>
          <w:rFonts w:ascii="Arial" w:hAnsi="Arial" w:cs="Arial"/>
          <w:b/>
          <w:i/>
          <w:sz w:val="20"/>
          <w:szCs w:val="20"/>
        </w:rPr>
      </w:pPr>
      <w:r>
        <w:rPr>
          <w:rFonts w:ascii="Arial" w:hAnsi="Arial" w:cs="Arial"/>
          <w:b/>
          <w:i/>
          <w:sz w:val="20"/>
          <w:szCs w:val="20"/>
        </w:rPr>
        <w:t xml:space="preserve">              </w:t>
      </w:r>
      <w:r w:rsidR="00317D97">
        <w:rPr>
          <w:rFonts w:ascii="Arial" w:hAnsi="Arial" w:cs="Arial"/>
          <w:b/>
          <w:i/>
          <w:sz w:val="20"/>
          <w:szCs w:val="20"/>
        </w:rPr>
        <w:t>50L</w:t>
      </w:r>
      <w:r w:rsidR="00317D97">
        <w:rPr>
          <w:rFonts w:ascii="Arial" w:hAnsi="Arial" w:cs="Arial"/>
          <w:b/>
          <w:i/>
          <w:sz w:val="20"/>
          <w:szCs w:val="20"/>
        </w:rPr>
        <w:tab/>
      </w:r>
      <w:r w:rsidR="00317D97">
        <w:rPr>
          <w:rFonts w:ascii="Arial" w:hAnsi="Arial" w:cs="Arial"/>
          <w:b/>
          <w:i/>
          <w:sz w:val="20"/>
          <w:szCs w:val="20"/>
        </w:rPr>
        <w:tab/>
      </w:r>
      <w:r w:rsidR="00317D97">
        <w:rPr>
          <w:rFonts w:ascii="Arial" w:hAnsi="Arial" w:cs="Arial"/>
          <w:b/>
          <w:i/>
          <w:sz w:val="20"/>
          <w:szCs w:val="20"/>
        </w:rPr>
        <w:tab/>
      </w:r>
      <w:r w:rsidR="00317D97">
        <w:rPr>
          <w:rFonts w:ascii="Arial" w:hAnsi="Arial" w:cs="Arial"/>
          <w:b/>
          <w:i/>
          <w:sz w:val="20"/>
          <w:szCs w:val="20"/>
        </w:rPr>
        <w:tab/>
        <w:t>70L</w:t>
      </w:r>
    </w:p>
    <w:p w14:paraId="35A3D0DB" w14:textId="57C64C6C" w:rsidR="006608E1" w:rsidRDefault="002F3FA7" w:rsidP="009A3D14">
      <w:pPr>
        <w:tabs>
          <w:tab w:val="left" w:pos="3360"/>
        </w:tabs>
        <w:jc w:val="both"/>
        <w:rPr>
          <w:rFonts w:ascii="Arial" w:hAnsi="Arial" w:cs="Arial"/>
          <w:b/>
          <w:i/>
          <w:sz w:val="20"/>
          <w:szCs w:val="20"/>
        </w:rPr>
      </w:pPr>
      <w:r>
        <w:rPr>
          <w:noProof/>
        </w:rPr>
        <w:pict w14:anchorId="38167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183.1pt;margin-top:1.15pt;width:145.9pt;height:223.5pt;z-index:251663360;visibility:visible;mso-wrap-style:square;mso-position-horizontal-relative:text;mso-position-vertical-relative:text;mso-width-relative:page;mso-height-relative:page">
            <v:imagedata r:id="rId9" o:title=""/>
            <w10:wrap type="square"/>
          </v:shape>
        </w:pict>
      </w:r>
    </w:p>
    <w:p w14:paraId="689026A4" w14:textId="77777777" w:rsidR="006608E1" w:rsidRDefault="006608E1" w:rsidP="009A3D14">
      <w:pPr>
        <w:tabs>
          <w:tab w:val="left" w:pos="3360"/>
        </w:tabs>
        <w:jc w:val="both"/>
        <w:rPr>
          <w:rFonts w:ascii="Arial" w:hAnsi="Arial" w:cs="Arial"/>
          <w:b/>
          <w:i/>
          <w:sz w:val="20"/>
          <w:szCs w:val="20"/>
        </w:rPr>
      </w:pPr>
      <w:r>
        <w:rPr>
          <w:rFonts w:ascii="Arial" w:hAnsi="Arial" w:cs="Arial"/>
          <w:b/>
          <w:i/>
          <w:sz w:val="20"/>
          <w:szCs w:val="20"/>
        </w:rPr>
        <w:t> </w:t>
      </w:r>
      <w:r w:rsidR="0002363A" w:rsidRPr="0002363A">
        <w:rPr>
          <w:noProof/>
        </w:rPr>
        <w:t xml:space="preserve">  </w:t>
      </w:r>
    </w:p>
    <w:p w14:paraId="7D274D8C" w14:textId="3FC1E7E9" w:rsidR="007039E3" w:rsidRDefault="007039E3" w:rsidP="009A3D14">
      <w:pPr>
        <w:tabs>
          <w:tab w:val="left" w:pos="3360"/>
        </w:tabs>
        <w:jc w:val="both"/>
        <w:rPr>
          <w:rFonts w:ascii="Arial" w:hAnsi="Arial" w:cs="Arial"/>
          <w:b/>
          <w:i/>
          <w:sz w:val="20"/>
          <w:szCs w:val="20"/>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p>
    <w:p w14:paraId="67D6EA3E" w14:textId="67729638" w:rsidR="007039E3" w:rsidRDefault="002F3FA7" w:rsidP="007039E3">
      <w:pPr>
        <w:tabs>
          <w:tab w:val="left" w:pos="3360"/>
        </w:tabs>
        <w:jc w:val="both"/>
        <w:rPr>
          <w:rFonts w:ascii="Arial" w:hAnsi="Arial" w:cs="Arial"/>
          <w:b/>
          <w:i/>
          <w:sz w:val="20"/>
          <w:szCs w:val="20"/>
        </w:rPr>
      </w:pPr>
      <w:r>
        <w:rPr>
          <w:noProof/>
        </w:rPr>
        <w:pict w14:anchorId="52012140">
          <v:shape id="Image 1" o:spid="_x0000_s2060" type="#_x0000_t75" style="position:absolute;left:0;text-align:left;margin-left:-6.6pt;margin-top:13.4pt;width:134.25pt;height:173pt;z-index:251661312;visibility:visible;mso-wrap-style:square;mso-position-horizontal-relative:text;mso-position-vertical-relative:text;mso-width-relative:page;mso-height-relative:page">
            <v:imagedata r:id="rId10" o:title=""/>
            <w10:wrap type="square"/>
          </v:shape>
        </w:pict>
      </w:r>
    </w:p>
    <w:p w14:paraId="22A93CDB" w14:textId="4C04991C" w:rsidR="007039E3" w:rsidRDefault="007039E3" w:rsidP="009A3D14">
      <w:pPr>
        <w:tabs>
          <w:tab w:val="left" w:pos="3360"/>
        </w:tabs>
        <w:jc w:val="both"/>
        <w:rPr>
          <w:rFonts w:ascii="Arial" w:hAnsi="Arial" w:cs="Arial"/>
          <w:b/>
          <w:i/>
          <w:sz w:val="20"/>
          <w:szCs w:val="20"/>
        </w:rPr>
      </w:pPr>
    </w:p>
    <w:p w14:paraId="51907393" w14:textId="77777777" w:rsidR="007039E3" w:rsidRDefault="007039E3" w:rsidP="009A3D14">
      <w:pPr>
        <w:tabs>
          <w:tab w:val="left" w:pos="3360"/>
        </w:tabs>
        <w:jc w:val="both"/>
        <w:rPr>
          <w:rFonts w:ascii="Arial" w:hAnsi="Arial" w:cs="Arial"/>
          <w:b/>
          <w:i/>
          <w:sz w:val="20"/>
          <w:szCs w:val="20"/>
        </w:rPr>
      </w:pPr>
    </w:p>
    <w:p w14:paraId="2DAEBC53" w14:textId="77777777" w:rsidR="007039E3" w:rsidRDefault="007039E3" w:rsidP="009A3D14">
      <w:pPr>
        <w:tabs>
          <w:tab w:val="left" w:pos="3360"/>
        </w:tabs>
        <w:jc w:val="both"/>
        <w:rPr>
          <w:rFonts w:ascii="Arial" w:hAnsi="Arial" w:cs="Arial"/>
          <w:b/>
          <w:i/>
          <w:sz w:val="20"/>
          <w:szCs w:val="20"/>
        </w:rPr>
      </w:pPr>
    </w:p>
    <w:p w14:paraId="237B818A" w14:textId="24FB8430" w:rsidR="007039E3" w:rsidRDefault="007039E3" w:rsidP="009A3D14">
      <w:pPr>
        <w:tabs>
          <w:tab w:val="left" w:pos="3360"/>
        </w:tabs>
        <w:jc w:val="both"/>
        <w:rPr>
          <w:rFonts w:ascii="Arial" w:hAnsi="Arial" w:cs="Arial"/>
          <w:b/>
          <w:i/>
          <w:sz w:val="20"/>
          <w:szCs w:val="20"/>
        </w:rPr>
      </w:pPr>
    </w:p>
    <w:p w14:paraId="54254640" w14:textId="77777777" w:rsidR="007039E3" w:rsidRDefault="007039E3" w:rsidP="009A3D14">
      <w:pPr>
        <w:tabs>
          <w:tab w:val="left" w:pos="3360"/>
        </w:tabs>
        <w:jc w:val="both"/>
        <w:rPr>
          <w:rFonts w:ascii="Arial" w:hAnsi="Arial" w:cs="Arial"/>
          <w:b/>
          <w:i/>
          <w:sz w:val="20"/>
          <w:szCs w:val="20"/>
        </w:rPr>
      </w:pPr>
    </w:p>
    <w:p w14:paraId="3504EB27" w14:textId="77777777" w:rsidR="007039E3" w:rsidRDefault="007039E3" w:rsidP="009A3D14">
      <w:pPr>
        <w:tabs>
          <w:tab w:val="left" w:pos="3360"/>
        </w:tabs>
        <w:jc w:val="both"/>
        <w:rPr>
          <w:rFonts w:ascii="Arial" w:hAnsi="Arial" w:cs="Arial"/>
          <w:b/>
          <w:i/>
          <w:sz w:val="20"/>
          <w:szCs w:val="20"/>
        </w:rPr>
      </w:pPr>
    </w:p>
    <w:p w14:paraId="18BE1235" w14:textId="5780B375" w:rsidR="007039E3" w:rsidRDefault="007039E3" w:rsidP="009A3D14">
      <w:pPr>
        <w:tabs>
          <w:tab w:val="left" w:pos="3360"/>
        </w:tabs>
        <w:jc w:val="both"/>
        <w:rPr>
          <w:rFonts w:ascii="Arial" w:hAnsi="Arial" w:cs="Arial"/>
          <w:b/>
          <w:i/>
          <w:sz w:val="20"/>
          <w:szCs w:val="20"/>
        </w:rPr>
      </w:pPr>
    </w:p>
    <w:p w14:paraId="4ECD4954" w14:textId="77777777" w:rsidR="007039E3" w:rsidRDefault="007039E3" w:rsidP="009A3D14">
      <w:pPr>
        <w:tabs>
          <w:tab w:val="left" w:pos="3360"/>
        </w:tabs>
        <w:jc w:val="both"/>
        <w:rPr>
          <w:rFonts w:ascii="Arial" w:hAnsi="Arial" w:cs="Arial"/>
          <w:b/>
          <w:i/>
          <w:sz w:val="20"/>
          <w:szCs w:val="20"/>
        </w:rPr>
      </w:pPr>
    </w:p>
    <w:p w14:paraId="3482FFB2" w14:textId="7EE2CDEF" w:rsidR="007039E3" w:rsidRDefault="007039E3" w:rsidP="009A3D14">
      <w:pPr>
        <w:tabs>
          <w:tab w:val="left" w:pos="3360"/>
        </w:tabs>
        <w:jc w:val="both"/>
        <w:rPr>
          <w:rFonts w:ascii="Arial" w:hAnsi="Arial" w:cs="Arial"/>
          <w:b/>
          <w:i/>
          <w:sz w:val="20"/>
          <w:szCs w:val="20"/>
        </w:rPr>
      </w:pPr>
    </w:p>
    <w:p w14:paraId="209823E3" w14:textId="77777777" w:rsidR="007039E3" w:rsidRDefault="007039E3" w:rsidP="009A3D14">
      <w:pPr>
        <w:tabs>
          <w:tab w:val="left" w:pos="3360"/>
        </w:tabs>
        <w:jc w:val="both"/>
        <w:rPr>
          <w:rFonts w:ascii="Arial" w:hAnsi="Arial" w:cs="Arial"/>
          <w:b/>
          <w:i/>
          <w:sz w:val="20"/>
          <w:szCs w:val="20"/>
        </w:rPr>
      </w:pPr>
    </w:p>
    <w:p w14:paraId="07A5753D" w14:textId="77777777" w:rsidR="00392D4B" w:rsidRDefault="00392D4B" w:rsidP="009A3D14">
      <w:pPr>
        <w:tabs>
          <w:tab w:val="left" w:pos="3360"/>
        </w:tabs>
        <w:jc w:val="both"/>
        <w:rPr>
          <w:rFonts w:ascii="Arial" w:hAnsi="Arial" w:cs="Arial"/>
          <w:b/>
          <w:i/>
          <w:sz w:val="20"/>
          <w:szCs w:val="20"/>
        </w:rPr>
      </w:pPr>
    </w:p>
    <w:p w14:paraId="718F5A5B" w14:textId="1E6F6623" w:rsidR="00392D4B" w:rsidRDefault="00392D4B" w:rsidP="009A3D14">
      <w:pPr>
        <w:tabs>
          <w:tab w:val="left" w:pos="3360"/>
        </w:tabs>
        <w:jc w:val="both"/>
        <w:rPr>
          <w:rFonts w:ascii="Arial" w:hAnsi="Arial" w:cs="Arial"/>
          <w:b/>
          <w:i/>
          <w:sz w:val="20"/>
          <w:szCs w:val="20"/>
        </w:rPr>
      </w:pPr>
    </w:p>
    <w:p w14:paraId="238A53EA" w14:textId="77777777" w:rsidR="00392D4B" w:rsidRDefault="00392D4B" w:rsidP="009A3D14">
      <w:pPr>
        <w:tabs>
          <w:tab w:val="left" w:pos="3360"/>
        </w:tabs>
        <w:jc w:val="both"/>
        <w:rPr>
          <w:rFonts w:ascii="Arial" w:hAnsi="Arial" w:cs="Arial"/>
          <w:b/>
          <w:i/>
          <w:sz w:val="20"/>
          <w:szCs w:val="20"/>
        </w:rPr>
      </w:pPr>
    </w:p>
    <w:p w14:paraId="0CC1FF6B" w14:textId="5D237EE7" w:rsidR="00392D4B" w:rsidRDefault="00392D4B" w:rsidP="009A3D14">
      <w:pPr>
        <w:tabs>
          <w:tab w:val="left" w:pos="3360"/>
        </w:tabs>
        <w:jc w:val="both"/>
        <w:rPr>
          <w:rFonts w:ascii="Arial" w:hAnsi="Arial" w:cs="Arial"/>
          <w:b/>
          <w:i/>
          <w:sz w:val="20"/>
          <w:szCs w:val="20"/>
        </w:rPr>
      </w:pPr>
    </w:p>
    <w:p w14:paraId="09706352" w14:textId="77777777" w:rsidR="00392D4B" w:rsidRDefault="00392D4B" w:rsidP="009A3D14">
      <w:pPr>
        <w:tabs>
          <w:tab w:val="left" w:pos="3360"/>
        </w:tabs>
        <w:jc w:val="both"/>
        <w:rPr>
          <w:rFonts w:ascii="Arial" w:hAnsi="Arial" w:cs="Arial"/>
          <w:b/>
          <w:i/>
          <w:sz w:val="20"/>
          <w:szCs w:val="20"/>
        </w:rPr>
      </w:pPr>
    </w:p>
    <w:p w14:paraId="379F0427" w14:textId="211EACE3" w:rsidR="00392D4B" w:rsidRDefault="001F71EF" w:rsidP="009A3D14">
      <w:pPr>
        <w:tabs>
          <w:tab w:val="left" w:pos="3360"/>
        </w:tabs>
        <w:jc w:val="both"/>
        <w:rPr>
          <w:rFonts w:ascii="Arial" w:hAnsi="Arial" w:cs="Arial"/>
          <w:b/>
          <w:i/>
          <w:sz w:val="20"/>
          <w:szCs w:val="20"/>
        </w:rPr>
      </w:pPr>
      <w:r>
        <w:rPr>
          <w:noProof/>
        </w:rPr>
        <w:pict w14:anchorId="05E01986">
          <v:shape id="_x0000_s2053" type="#_x0000_t75" style="position:absolute;left:0;text-align:left;margin-left:87.2pt;margin-top:9.8pt;width:97.5pt;height:130.5pt;z-index:-251657216;visibility:visible" wrapcoords="-166 0 -166 21476 21600 21476 21600 0 -166 0">
            <v:imagedata r:id="rId11" o:title=""/>
            <w10:wrap type="tight"/>
          </v:shape>
        </w:pict>
      </w:r>
    </w:p>
    <w:p w14:paraId="6A6F0AF5" w14:textId="0A4F593A" w:rsidR="00392D4B" w:rsidRDefault="001F71EF" w:rsidP="009A3D14">
      <w:pPr>
        <w:tabs>
          <w:tab w:val="left" w:pos="3360"/>
        </w:tabs>
        <w:jc w:val="both"/>
        <w:rPr>
          <w:rFonts w:ascii="Arial" w:hAnsi="Arial" w:cs="Arial"/>
          <w:b/>
          <w:i/>
          <w:sz w:val="20"/>
          <w:szCs w:val="20"/>
        </w:rPr>
      </w:pPr>
      <w:r>
        <w:rPr>
          <w:noProof/>
        </w:rPr>
        <w:pict w14:anchorId="206961F8">
          <v:shape id="_x0000_s2052" type="#_x0000_t75" style="position:absolute;left:0;text-align:left;margin-left:-.65pt;margin-top:2.8pt;width:171pt;height:121.5pt;z-index:-251658240;visibility:visible" wrapcoords="-95 0 -95 21467 21600 21467 21600 0 -95 0">
            <v:imagedata r:id="rId12" o:title=""/>
            <w10:wrap type="tight"/>
          </v:shape>
        </w:pict>
      </w:r>
    </w:p>
    <w:p w14:paraId="41043B16" w14:textId="10D288B5" w:rsidR="00392D4B" w:rsidRDefault="00392D4B" w:rsidP="009A3D14">
      <w:pPr>
        <w:tabs>
          <w:tab w:val="left" w:pos="3360"/>
        </w:tabs>
        <w:jc w:val="both"/>
        <w:rPr>
          <w:rFonts w:ascii="Arial" w:hAnsi="Arial" w:cs="Arial"/>
          <w:b/>
          <w:i/>
          <w:sz w:val="20"/>
          <w:szCs w:val="20"/>
        </w:rPr>
      </w:pPr>
    </w:p>
    <w:p w14:paraId="7EE295A2" w14:textId="112497C7" w:rsidR="001F71EF" w:rsidRDefault="001F71EF" w:rsidP="009A3D14">
      <w:pPr>
        <w:tabs>
          <w:tab w:val="left" w:pos="3360"/>
        </w:tabs>
        <w:jc w:val="both"/>
        <w:rPr>
          <w:rFonts w:ascii="Arial" w:hAnsi="Arial" w:cs="Arial"/>
          <w:b/>
          <w:i/>
          <w:sz w:val="20"/>
          <w:szCs w:val="20"/>
        </w:rPr>
      </w:pPr>
    </w:p>
    <w:p w14:paraId="134AEFFE" w14:textId="77777777" w:rsidR="001F71EF" w:rsidRDefault="001F71EF" w:rsidP="009A3D14">
      <w:pPr>
        <w:tabs>
          <w:tab w:val="left" w:pos="3360"/>
        </w:tabs>
        <w:jc w:val="both"/>
        <w:rPr>
          <w:rFonts w:ascii="Arial" w:hAnsi="Arial" w:cs="Arial"/>
          <w:b/>
          <w:i/>
          <w:sz w:val="20"/>
          <w:szCs w:val="20"/>
        </w:rPr>
      </w:pPr>
    </w:p>
    <w:p w14:paraId="4DB88239" w14:textId="77777777" w:rsidR="001F71EF" w:rsidRDefault="001F71EF" w:rsidP="009A3D14">
      <w:pPr>
        <w:tabs>
          <w:tab w:val="left" w:pos="3360"/>
        </w:tabs>
        <w:jc w:val="both"/>
        <w:rPr>
          <w:rFonts w:ascii="Arial" w:hAnsi="Arial" w:cs="Arial"/>
          <w:b/>
          <w:i/>
          <w:sz w:val="20"/>
          <w:szCs w:val="20"/>
        </w:rPr>
      </w:pPr>
    </w:p>
    <w:p w14:paraId="5E2C2946" w14:textId="77777777" w:rsidR="001F71EF" w:rsidRDefault="001F71EF" w:rsidP="009A3D14">
      <w:pPr>
        <w:tabs>
          <w:tab w:val="left" w:pos="3360"/>
        </w:tabs>
        <w:jc w:val="both"/>
        <w:rPr>
          <w:rFonts w:ascii="Arial" w:hAnsi="Arial" w:cs="Arial"/>
          <w:b/>
          <w:i/>
          <w:sz w:val="20"/>
          <w:szCs w:val="20"/>
        </w:rPr>
      </w:pPr>
    </w:p>
    <w:p w14:paraId="0F91A505" w14:textId="77777777" w:rsidR="001F71EF" w:rsidRDefault="001F71EF" w:rsidP="009A3D14">
      <w:pPr>
        <w:tabs>
          <w:tab w:val="left" w:pos="3360"/>
        </w:tabs>
        <w:jc w:val="both"/>
        <w:rPr>
          <w:rFonts w:ascii="Arial" w:hAnsi="Arial" w:cs="Arial"/>
          <w:b/>
          <w:i/>
          <w:sz w:val="20"/>
          <w:szCs w:val="20"/>
        </w:rPr>
      </w:pPr>
    </w:p>
    <w:p w14:paraId="4B3AEBC5" w14:textId="77777777" w:rsidR="001F71EF" w:rsidRDefault="001F71EF" w:rsidP="009A3D14">
      <w:pPr>
        <w:tabs>
          <w:tab w:val="left" w:pos="3360"/>
        </w:tabs>
        <w:jc w:val="both"/>
        <w:rPr>
          <w:rFonts w:ascii="Arial" w:hAnsi="Arial" w:cs="Arial"/>
          <w:b/>
          <w:i/>
          <w:sz w:val="20"/>
          <w:szCs w:val="20"/>
        </w:rPr>
      </w:pPr>
    </w:p>
    <w:p w14:paraId="27FADD5D" w14:textId="77777777" w:rsidR="001F71EF" w:rsidRDefault="001F71EF" w:rsidP="009A3D14">
      <w:pPr>
        <w:tabs>
          <w:tab w:val="left" w:pos="3360"/>
        </w:tabs>
        <w:jc w:val="both"/>
        <w:rPr>
          <w:rFonts w:ascii="Arial" w:hAnsi="Arial" w:cs="Arial"/>
          <w:b/>
          <w:i/>
          <w:sz w:val="20"/>
          <w:szCs w:val="20"/>
        </w:rPr>
      </w:pPr>
    </w:p>
    <w:p w14:paraId="653EAAB0" w14:textId="77777777" w:rsidR="001F71EF" w:rsidRDefault="001F71EF" w:rsidP="009A3D14">
      <w:pPr>
        <w:tabs>
          <w:tab w:val="left" w:pos="3360"/>
        </w:tabs>
        <w:jc w:val="both"/>
        <w:rPr>
          <w:rFonts w:ascii="Arial" w:hAnsi="Arial" w:cs="Arial"/>
          <w:b/>
          <w:i/>
          <w:sz w:val="20"/>
          <w:szCs w:val="20"/>
        </w:rPr>
      </w:pPr>
    </w:p>
    <w:p w14:paraId="67E575CB" w14:textId="77777777" w:rsidR="001F71EF" w:rsidRDefault="001F71EF" w:rsidP="009A3D14">
      <w:pPr>
        <w:tabs>
          <w:tab w:val="left" w:pos="3360"/>
        </w:tabs>
        <w:jc w:val="both"/>
        <w:rPr>
          <w:rFonts w:ascii="Arial" w:hAnsi="Arial" w:cs="Arial"/>
          <w:b/>
          <w:i/>
          <w:sz w:val="20"/>
          <w:szCs w:val="20"/>
        </w:rPr>
      </w:pPr>
    </w:p>
    <w:p w14:paraId="2CA8CE66" w14:textId="77777777" w:rsidR="001F71EF" w:rsidRDefault="001F71EF" w:rsidP="009A3D14">
      <w:pPr>
        <w:tabs>
          <w:tab w:val="left" w:pos="3360"/>
        </w:tabs>
        <w:jc w:val="both"/>
        <w:rPr>
          <w:rFonts w:ascii="Arial" w:hAnsi="Arial" w:cs="Arial"/>
          <w:b/>
          <w:i/>
          <w:sz w:val="20"/>
          <w:szCs w:val="20"/>
        </w:rPr>
      </w:pPr>
    </w:p>
    <w:p w14:paraId="7F8CCEFA" w14:textId="77777777" w:rsidR="001F71EF" w:rsidRDefault="001F71EF" w:rsidP="009A3D14">
      <w:pPr>
        <w:tabs>
          <w:tab w:val="left" w:pos="3360"/>
        </w:tabs>
        <w:jc w:val="both"/>
        <w:rPr>
          <w:rFonts w:ascii="Arial" w:hAnsi="Arial" w:cs="Arial"/>
          <w:b/>
          <w:i/>
          <w:sz w:val="20"/>
          <w:szCs w:val="20"/>
        </w:rPr>
      </w:pPr>
    </w:p>
    <w:p w14:paraId="474BBE82" w14:textId="77777777" w:rsidR="001F71EF" w:rsidRDefault="001F71EF" w:rsidP="009A3D14">
      <w:pPr>
        <w:tabs>
          <w:tab w:val="left" w:pos="3360"/>
        </w:tabs>
        <w:jc w:val="both"/>
        <w:rPr>
          <w:rFonts w:ascii="Arial" w:hAnsi="Arial" w:cs="Arial"/>
          <w:b/>
          <w:i/>
          <w:sz w:val="20"/>
          <w:szCs w:val="20"/>
        </w:rPr>
      </w:pPr>
    </w:p>
    <w:p w14:paraId="5A5B8BEA" w14:textId="57ED57BC" w:rsidR="009A3D14" w:rsidRDefault="009A3D14" w:rsidP="009A3D14">
      <w:pPr>
        <w:tabs>
          <w:tab w:val="left" w:pos="3360"/>
        </w:tabs>
        <w:jc w:val="both"/>
        <w:rPr>
          <w:rFonts w:ascii="Arial" w:hAnsi="Arial" w:cs="Arial"/>
          <w:b/>
          <w:i/>
          <w:sz w:val="20"/>
          <w:szCs w:val="20"/>
        </w:rPr>
      </w:pPr>
      <w:r>
        <w:rPr>
          <w:rFonts w:ascii="Arial" w:hAnsi="Arial" w:cs="Arial"/>
          <w:b/>
          <w:i/>
          <w:sz w:val="20"/>
          <w:szCs w:val="20"/>
        </w:rPr>
        <w:t>La collection Athéna est composée de :</w:t>
      </w:r>
    </w:p>
    <w:p w14:paraId="05137072" w14:textId="77777777" w:rsidR="009A3D14" w:rsidRDefault="009A3D14" w:rsidP="009A3D14">
      <w:pPr>
        <w:tabs>
          <w:tab w:val="left" w:pos="3360"/>
        </w:tabs>
        <w:jc w:val="both"/>
        <w:rPr>
          <w:rFonts w:ascii="Arial" w:hAnsi="Arial" w:cs="Arial"/>
          <w:b/>
          <w:i/>
          <w:sz w:val="20"/>
          <w:szCs w:val="20"/>
        </w:rPr>
      </w:pPr>
    </w:p>
    <w:p w14:paraId="55CD701F"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Banquette</w:t>
      </w:r>
    </w:p>
    <w:p w14:paraId="455343A2"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Banc</w:t>
      </w:r>
    </w:p>
    <w:p w14:paraId="265666AF"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Poubelle (50L et 70L) (Andromède)</w:t>
      </w:r>
    </w:p>
    <w:p w14:paraId="5BAE1054"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Borne à bétonner ou amovible (800mm)</w:t>
      </w:r>
    </w:p>
    <w:p w14:paraId="3FB54EAB"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Barrière à bétonner ou amovible</w:t>
      </w:r>
    </w:p>
    <w:p w14:paraId="2997BC08" w14:textId="77777777" w:rsidR="009A3D14" w:rsidRDefault="009A3D14" w:rsidP="009A3D14">
      <w:pPr>
        <w:numPr>
          <w:ilvl w:val="0"/>
          <w:numId w:val="8"/>
        </w:numPr>
        <w:tabs>
          <w:tab w:val="left" w:pos="3360"/>
        </w:tabs>
        <w:jc w:val="both"/>
        <w:rPr>
          <w:rFonts w:ascii="Arial" w:hAnsi="Arial" w:cs="Arial"/>
          <w:sz w:val="20"/>
          <w:szCs w:val="20"/>
        </w:rPr>
      </w:pPr>
      <w:r>
        <w:rPr>
          <w:rFonts w:ascii="Arial" w:hAnsi="Arial" w:cs="Arial"/>
          <w:sz w:val="20"/>
          <w:szCs w:val="20"/>
        </w:rPr>
        <w:t>Signalisation (Aquilon)</w:t>
      </w:r>
    </w:p>
    <w:p w14:paraId="3D154471" w14:textId="77777777" w:rsidR="009A3D14" w:rsidRDefault="009A3D14" w:rsidP="009A3D14">
      <w:pPr>
        <w:tabs>
          <w:tab w:val="left" w:pos="3360"/>
        </w:tabs>
        <w:ind w:left="360"/>
        <w:jc w:val="both"/>
      </w:pPr>
    </w:p>
    <w:p w14:paraId="73EF6C1A" w14:textId="77777777" w:rsidR="009A3D14" w:rsidRDefault="002F3FA7" w:rsidP="009A3D14">
      <w:pPr>
        <w:tabs>
          <w:tab w:val="left" w:pos="3360"/>
        </w:tabs>
        <w:ind w:left="360"/>
        <w:jc w:val="both"/>
      </w:pPr>
      <w:r>
        <w:pict w14:anchorId="29E11B0F">
          <v:shape id="_x0000_i1026" type="#_x0000_t75" style="width:100.5pt;height:69pt">
            <v:imagedata r:id="rId13" o:title="Andromede - Bench 3 (Low Def)" cropbottom="18551f" cropleft="13523f" cropright="6172f"/>
          </v:shape>
        </w:pict>
      </w:r>
      <w:r w:rsidR="001F71EF">
        <w:pict w14:anchorId="3BD7D4E2">
          <v:shape id="_x0000_i1027" type="#_x0000_t75" style="width:51pt;height:68.25pt">
            <v:imagedata r:id="rId14" o:title="Andomède - Backed bench 1 (Low Def)ClairCrop"/>
          </v:shape>
        </w:pict>
      </w:r>
      <w:r w:rsidR="001F71EF">
        <w:pict w14:anchorId="620EB20C">
          <v:shape id="_x0000_i1028" type="#_x0000_t75" style="width:103.5pt;height:69pt">
            <v:imagedata r:id="rId15" o:title="Andromède - Litter bin 1 (Low Def)"/>
          </v:shape>
        </w:pict>
      </w:r>
      <w:r>
        <w:pict w14:anchorId="68D16F4B">
          <v:shape id="_x0000_i1029" type="#_x0000_t75" style="width:41.25pt;height:69pt">
            <v:imagedata r:id="rId16" o:title="Andromède - Bollard 2 (Low Def)" croptop="5895f" cropbottom="4739f" cropleft="9882f" cropright="6762f"/>
          </v:shape>
        </w:pict>
      </w:r>
      <w:r>
        <w:pict w14:anchorId="45A77087">
          <v:shape id="_x0000_i1030" type="#_x0000_t75" style="width:48.75pt;height:69pt">
            <v:imagedata r:id="rId17" o:title="Andromede - Barrier 1 (low def)" croptop="12799f" cropleft="9756f"/>
          </v:shape>
        </w:pict>
      </w:r>
      <w:r>
        <w:pict w14:anchorId="4394D48B">
          <v:shape id="_x0000_i1031" type="#_x0000_t75" style="width:85.5pt;height:69pt">
            <v:imagedata r:id="rId18" o:title="Andromede - Signalisation 4 (Low Def)"/>
          </v:shape>
        </w:pict>
      </w:r>
    </w:p>
    <w:bookmarkEnd w:id="0"/>
    <w:p w14:paraId="43132578" w14:textId="77777777" w:rsidR="00C753FC" w:rsidRPr="005A066F" w:rsidRDefault="00C753FC" w:rsidP="009A3D14">
      <w:pPr>
        <w:tabs>
          <w:tab w:val="left" w:pos="3360"/>
        </w:tabs>
        <w:rPr>
          <w:rFonts w:ascii="Arial" w:hAnsi="Arial" w:cs="Arial"/>
        </w:rPr>
      </w:pPr>
    </w:p>
    <w:sectPr w:rsidR="00C753FC" w:rsidRPr="005A066F" w:rsidSect="00CD3D8D">
      <w:type w:val="continuous"/>
      <w:pgSz w:w="11907" w:h="16840" w:code="9"/>
      <w:pgMar w:top="2645" w:right="1077" w:bottom="899" w:left="1077" w:header="709"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559A1" w14:textId="77777777" w:rsidR="00E11E4B" w:rsidRDefault="00E11E4B">
      <w:r>
        <w:separator/>
      </w:r>
    </w:p>
  </w:endnote>
  <w:endnote w:type="continuationSeparator" w:id="0">
    <w:p w14:paraId="47EC0B95" w14:textId="77777777" w:rsidR="00E11E4B" w:rsidRDefault="00E1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8523" w14:textId="77777777" w:rsidR="00AF4D8B" w:rsidRDefault="002F3FA7" w:rsidP="001063BF">
    <w:pPr>
      <w:jc w:val="center"/>
      <w:rPr>
        <w:rFonts w:ascii="GillSans" w:hAnsi="GillSans"/>
        <w:sz w:val="18"/>
        <w:szCs w:val="18"/>
      </w:rPr>
    </w:pPr>
    <w:r>
      <w:rPr>
        <w:rFonts w:ascii="GillSans" w:hAnsi="GillSans"/>
        <w:noProof/>
        <w:sz w:val="18"/>
        <w:szCs w:val="18"/>
        <w:lang w:val="en-US"/>
      </w:rPr>
      <w:pict w14:anchorId="51F4800D">
        <v:line id="_x0000_s1031" style="position:absolute;left:0;text-align:left;flip:y;z-index:251658240" from="0,3.65pt" to="492pt,3.7pt" strokeweight=".5pt"/>
      </w:pict>
    </w:r>
  </w:p>
  <w:p w14:paraId="009F855B" w14:textId="77777777" w:rsidR="00AF4D8B" w:rsidRPr="00811CE0" w:rsidRDefault="00AF4D8B" w:rsidP="001063BF">
    <w:pPr>
      <w:jc w:val="center"/>
      <w:rPr>
        <w:rFonts w:ascii="Arial" w:hAnsi="Arial" w:cs="Arial"/>
        <w:sz w:val="16"/>
        <w:szCs w:val="16"/>
        <w:lang w:val="fr-FR"/>
      </w:rPr>
    </w:pPr>
    <w:r w:rsidRPr="00811CE0">
      <w:rPr>
        <w:rFonts w:ascii="Arial" w:hAnsi="Arial" w:cs="Arial"/>
        <w:sz w:val="16"/>
        <w:szCs w:val="16"/>
      </w:rPr>
      <w:t xml:space="preserve">Ces informations sont transmises à titre indicatif et ne constituent pas un engagement contractuel - </w:t>
    </w:r>
    <w:r w:rsidRPr="00811CE0">
      <w:rPr>
        <w:rFonts w:ascii="Arial" w:hAnsi="Arial" w:cs="Arial"/>
        <w:sz w:val="16"/>
        <w:szCs w:val="16"/>
        <w:lang w:val="fr-FR"/>
      </w:rPr>
      <w:t xml:space="preserve">Date : </w:t>
    </w:r>
    <w:r w:rsidR="004D29EB">
      <w:rPr>
        <w:rFonts w:ascii="Arial" w:hAnsi="Arial" w:cs="Arial"/>
        <w:sz w:val="16"/>
        <w:szCs w:val="16"/>
        <w:lang w:val="fr-FR"/>
      </w:rPr>
      <w:t>13-07-2022</w:t>
    </w:r>
    <w:r w:rsidRPr="00811CE0">
      <w:rPr>
        <w:rFonts w:ascii="Arial" w:hAnsi="Arial" w:cs="Arial"/>
        <w:sz w:val="16"/>
        <w:szCs w:val="16"/>
        <w:lang w:val="fr-FR"/>
      </w:rPr>
      <w:t xml:space="preserve"> - REV. : 0</w:t>
    </w:r>
    <w:r w:rsidR="004D29EB">
      <w:rPr>
        <w:rFonts w:ascii="Arial" w:hAnsi="Arial" w:cs="Arial"/>
        <w:sz w:val="16"/>
        <w:szCs w:val="16"/>
        <w:lang w:val="fr-FR"/>
      </w:rPr>
      <w:t>2</w:t>
    </w:r>
  </w:p>
  <w:p w14:paraId="02CBAE48" w14:textId="77777777" w:rsidR="00AF4D8B" w:rsidRDefault="00AF4D8B" w:rsidP="00C81E51">
    <w:pPr>
      <w:rPr>
        <w:rFonts w:ascii="GillSans" w:hAnsi="GillSans"/>
        <w:sz w:val="16"/>
      </w:rPr>
    </w:pPr>
  </w:p>
  <w:p w14:paraId="5AE9B8CD" w14:textId="77777777" w:rsidR="00AF4D8B" w:rsidRDefault="00AF4D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E687" w14:textId="77777777" w:rsidR="00E11E4B" w:rsidRDefault="00E11E4B">
      <w:r>
        <w:separator/>
      </w:r>
    </w:p>
  </w:footnote>
  <w:footnote w:type="continuationSeparator" w:id="0">
    <w:p w14:paraId="18796D9E" w14:textId="77777777" w:rsidR="00E11E4B" w:rsidRDefault="00E11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7D84" w14:textId="77777777" w:rsidR="00AF4D8B" w:rsidRDefault="00AF4D8B" w:rsidP="00C81E51">
    <w:pPr>
      <w:pStyle w:val="En-tte"/>
      <w:ind w:hanging="900"/>
    </w:pPr>
    <w:r>
      <w:t xml:space="preserve">             </w:t>
    </w:r>
    <w:r w:rsidR="002F3FA7">
      <w:pict w14:anchorId="0A46A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59.25pt">
          <v:imagedata r:id="rId1" o:title="urbislogo2008-horiz"/>
        </v:shape>
      </w:pict>
    </w:r>
    <w:r w:rsidRPr="001063BF">
      <w:rPr>
        <w:rFonts w:ascii="Arial" w:hAnsi="Arial" w:cs="Arial"/>
        <w:b/>
      </w:rPr>
      <w:t xml:space="preserve"> </w:t>
    </w:r>
    <w:r>
      <w:rPr>
        <w:rFonts w:ascii="Arial" w:hAnsi="Arial" w:cs="Arial"/>
        <w:b/>
      </w:rPr>
      <w:tab/>
    </w:r>
    <w:r>
      <w:rPr>
        <w:rFonts w:ascii="Arial" w:hAnsi="Arial" w:cs="Arial"/>
        <w:b/>
      </w:rPr>
      <w:tab/>
      <w:t xml:space="preserve">                                                FICHE TECHNIQUE</w:t>
    </w:r>
  </w:p>
  <w:p w14:paraId="1475EB66" w14:textId="77777777" w:rsidR="00AF4D8B" w:rsidRDefault="002F3FA7" w:rsidP="001063BF">
    <w:pPr>
      <w:pStyle w:val="En-tte"/>
      <w:tabs>
        <w:tab w:val="clear" w:pos="4320"/>
        <w:tab w:val="clear" w:pos="8640"/>
        <w:tab w:val="right" w:pos="9753"/>
      </w:tabs>
      <w:ind w:hanging="900"/>
    </w:pPr>
    <w:r>
      <w:rPr>
        <w:noProof/>
        <w:lang w:val="en-US"/>
      </w:rPr>
      <w:pict w14:anchorId="56F3619C">
        <v:line id="_x0000_s1030" style="position:absolute;flip:y;z-index:251657216" from="0,4.05pt" to="492pt,4.1pt" strokeweight=".5pt"/>
      </w:pict>
    </w:r>
    <w:r w:rsidR="00AF4D8B">
      <w:tab/>
    </w:r>
    <w:r w:rsidR="00AF4D8B">
      <w:tab/>
    </w:r>
  </w:p>
  <w:p w14:paraId="0AD4759C" w14:textId="77777777" w:rsidR="009A3D14" w:rsidRDefault="00AF4D8B" w:rsidP="009A3D14">
    <w:pPr>
      <w:pStyle w:val="En-tte"/>
      <w:tabs>
        <w:tab w:val="clear" w:pos="4320"/>
        <w:tab w:val="clear" w:pos="8640"/>
        <w:tab w:val="left" w:pos="3360"/>
        <w:tab w:val="right" w:pos="9753"/>
      </w:tabs>
      <w:ind w:hanging="900"/>
      <w:rPr>
        <w:rFonts w:ascii="Arial" w:hAnsi="Arial" w:cs="Arial"/>
        <w:i/>
      </w:rPr>
    </w:pPr>
    <w:r>
      <w:tab/>
    </w:r>
    <w:r>
      <w:rPr>
        <w:rFonts w:ascii="Arial" w:hAnsi="Arial" w:cs="Arial"/>
        <w:i/>
      </w:rPr>
      <w:tab/>
      <w:t>Produit</w:t>
    </w:r>
  </w:p>
  <w:p w14:paraId="13B09513" w14:textId="4836ACAF" w:rsidR="009A3D14" w:rsidRPr="000B4D32" w:rsidRDefault="009A3D14" w:rsidP="009A3D14">
    <w:pPr>
      <w:tabs>
        <w:tab w:val="left" w:pos="3360"/>
      </w:tabs>
      <w:rPr>
        <w:rFonts w:ascii="Arial" w:hAnsi="Arial" w:cs="Arial"/>
        <w:b/>
        <w:sz w:val="36"/>
        <w:szCs w:val="36"/>
        <w:lang w:val="fr-FR"/>
      </w:rPr>
    </w:pPr>
    <w:r w:rsidRPr="009E115C">
      <w:rPr>
        <w:rFonts w:ascii="Arial" w:hAnsi="Arial" w:cs="Arial"/>
        <w:b/>
        <w:sz w:val="36"/>
        <w:szCs w:val="36"/>
      </w:rPr>
      <w:t>ANDROMEDE</w:t>
    </w:r>
    <w:r>
      <w:rPr>
        <w:rFonts w:ascii="Arial" w:hAnsi="Arial" w:cs="Arial"/>
        <w:b/>
        <w:sz w:val="36"/>
        <w:szCs w:val="36"/>
      </w:rPr>
      <w:tab/>
    </w:r>
    <w:r w:rsidRPr="009E115C">
      <w:rPr>
        <w:rFonts w:ascii="Arial" w:hAnsi="Arial" w:cs="Arial"/>
        <w:b/>
        <w:sz w:val="36"/>
        <w:szCs w:val="36"/>
      </w:rPr>
      <w:t>P</w:t>
    </w:r>
    <w:r>
      <w:rPr>
        <w:rFonts w:ascii="Arial" w:hAnsi="Arial" w:cs="Arial"/>
        <w:b/>
        <w:sz w:val="36"/>
        <w:szCs w:val="36"/>
      </w:rPr>
      <w:t xml:space="preserve">oubelle </w:t>
    </w:r>
    <w:r w:rsidR="002F3FA7">
      <w:rPr>
        <w:rFonts w:ascii="Arial" w:hAnsi="Arial" w:cs="Arial"/>
        <w:b/>
        <w:sz w:val="36"/>
        <w:szCs w:val="36"/>
      </w:rPr>
      <w:t>ondulée</w:t>
    </w:r>
    <w:r>
      <w:rPr>
        <w:rFonts w:ascii="Arial" w:hAnsi="Arial" w:cs="Arial"/>
        <w:b/>
        <w:sz w:val="36"/>
        <w:szCs w:val="36"/>
      </w:rPr>
      <w:t xml:space="preserve"> (</w:t>
    </w:r>
    <w:r w:rsidRPr="000B4D32">
      <w:rPr>
        <w:rFonts w:ascii="Arial" w:hAnsi="Arial" w:cs="Arial"/>
        <w:b/>
        <w:sz w:val="36"/>
        <w:szCs w:val="36"/>
        <w:lang w:val="fr-FR"/>
      </w:rPr>
      <w:t>50L – 70L</w:t>
    </w:r>
    <w:r>
      <w:rPr>
        <w:rFonts w:ascii="Arial" w:hAnsi="Arial" w:cs="Arial"/>
        <w:b/>
        <w:sz w:val="36"/>
        <w:szCs w:val="36"/>
        <w:lang w:val="fr-FR"/>
      </w:rPr>
      <w:t>)</w:t>
    </w:r>
  </w:p>
  <w:p w14:paraId="7853C49A" w14:textId="77777777" w:rsidR="00AF4D8B" w:rsidRPr="001063BF" w:rsidRDefault="00AF4D8B" w:rsidP="001063BF">
    <w:pPr>
      <w:pStyle w:val="En-tte"/>
      <w:tabs>
        <w:tab w:val="clear" w:pos="4320"/>
        <w:tab w:val="clear" w:pos="8640"/>
        <w:tab w:val="left" w:pos="3360"/>
        <w:tab w:val="right" w:pos="9753"/>
      </w:tabs>
      <w:ind w:hanging="900"/>
      <w:jc w:val="right"/>
      <w:rPr>
        <w:rFonts w:ascii="Arial" w:hAnsi="Arial" w:cs="Arial"/>
        <w:i/>
      </w:rPr>
    </w:pPr>
    <w:r>
      <w:rPr>
        <w:rFonts w:ascii="Arial" w:hAnsi="Arial" w:cs="Arial"/>
        <w:i/>
      </w:rPr>
      <w:tab/>
    </w:r>
    <w:r>
      <w:rPr>
        <w:rFonts w:ascii="Arial" w:hAnsi="Arial" w:cs="Arial"/>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803D9"/>
    <w:multiLevelType w:val="hybridMultilevel"/>
    <w:tmpl w:val="784C5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B650F5"/>
    <w:multiLevelType w:val="hybridMultilevel"/>
    <w:tmpl w:val="69FA3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976EE9"/>
    <w:multiLevelType w:val="hybridMultilevel"/>
    <w:tmpl w:val="3D2632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9905394"/>
    <w:multiLevelType w:val="hybridMultilevel"/>
    <w:tmpl w:val="46661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517D0D"/>
    <w:multiLevelType w:val="hybridMultilevel"/>
    <w:tmpl w:val="B43E4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272701"/>
    <w:multiLevelType w:val="hybridMultilevel"/>
    <w:tmpl w:val="F93C3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BC6E0E"/>
    <w:multiLevelType w:val="hybridMultilevel"/>
    <w:tmpl w:val="D0026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6754142">
    <w:abstractNumId w:val="2"/>
  </w:num>
  <w:num w:numId="2" w16cid:durableId="1855875095">
    <w:abstractNumId w:val="4"/>
  </w:num>
  <w:num w:numId="3" w16cid:durableId="369113481">
    <w:abstractNumId w:val="5"/>
  </w:num>
  <w:num w:numId="4" w16cid:durableId="2015718105">
    <w:abstractNumId w:val="6"/>
  </w:num>
  <w:num w:numId="5" w16cid:durableId="1537547290">
    <w:abstractNumId w:val="1"/>
  </w:num>
  <w:num w:numId="6" w16cid:durableId="1258716006">
    <w:abstractNumId w:val="3"/>
  </w:num>
  <w:num w:numId="7" w16cid:durableId="1235891929">
    <w:abstractNumId w:val="0"/>
  </w:num>
  <w:num w:numId="8" w16cid:durableId="1813447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1E51"/>
    <w:rsid w:val="00007B49"/>
    <w:rsid w:val="00007FFC"/>
    <w:rsid w:val="000170D2"/>
    <w:rsid w:val="00020F9A"/>
    <w:rsid w:val="0002363A"/>
    <w:rsid w:val="00030263"/>
    <w:rsid w:val="00050D1D"/>
    <w:rsid w:val="00055539"/>
    <w:rsid w:val="00057CD0"/>
    <w:rsid w:val="000720B1"/>
    <w:rsid w:val="00083B2D"/>
    <w:rsid w:val="000B4D32"/>
    <w:rsid w:val="000C1C47"/>
    <w:rsid w:val="000D5528"/>
    <w:rsid w:val="000E6701"/>
    <w:rsid w:val="000F3AB5"/>
    <w:rsid w:val="001063BF"/>
    <w:rsid w:val="001376FE"/>
    <w:rsid w:val="00145A96"/>
    <w:rsid w:val="001803DB"/>
    <w:rsid w:val="001905E6"/>
    <w:rsid w:val="001B7C41"/>
    <w:rsid w:val="001E38A0"/>
    <w:rsid w:val="001F71EF"/>
    <w:rsid w:val="00203F74"/>
    <w:rsid w:val="00214EC9"/>
    <w:rsid w:val="00222D71"/>
    <w:rsid w:val="00223A1E"/>
    <w:rsid w:val="00240BDB"/>
    <w:rsid w:val="002477C4"/>
    <w:rsid w:val="002512F2"/>
    <w:rsid w:val="0025398D"/>
    <w:rsid w:val="00262E75"/>
    <w:rsid w:val="00263A86"/>
    <w:rsid w:val="002A2568"/>
    <w:rsid w:val="002A26D5"/>
    <w:rsid w:val="002B776F"/>
    <w:rsid w:val="002C4D02"/>
    <w:rsid w:val="002E782A"/>
    <w:rsid w:val="002F3FA7"/>
    <w:rsid w:val="003068E3"/>
    <w:rsid w:val="00317D97"/>
    <w:rsid w:val="00343734"/>
    <w:rsid w:val="00351621"/>
    <w:rsid w:val="003663DE"/>
    <w:rsid w:val="003737D1"/>
    <w:rsid w:val="00374D55"/>
    <w:rsid w:val="00392D4B"/>
    <w:rsid w:val="003C2832"/>
    <w:rsid w:val="003D0699"/>
    <w:rsid w:val="003D06D3"/>
    <w:rsid w:val="003D2819"/>
    <w:rsid w:val="003E6F80"/>
    <w:rsid w:val="003F3E88"/>
    <w:rsid w:val="0040140E"/>
    <w:rsid w:val="004045DC"/>
    <w:rsid w:val="00405587"/>
    <w:rsid w:val="004358CA"/>
    <w:rsid w:val="00437161"/>
    <w:rsid w:val="00445BA2"/>
    <w:rsid w:val="004527B0"/>
    <w:rsid w:val="00456762"/>
    <w:rsid w:val="00490A74"/>
    <w:rsid w:val="00493820"/>
    <w:rsid w:val="00493ABA"/>
    <w:rsid w:val="00496276"/>
    <w:rsid w:val="004A2FE1"/>
    <w:rsid w:val="004A651A"/>
    <w:rsid w:val="004A6CDF"/>
    <w:rsid w:val="004B00CE"/>
    <w:rsid w:val="004B0BC6"/>
    <w:rsid w:val="004B180F"/>
    <w:rsid w:val="004C28FD"/>
    <w:rsid w:val="004C4E7C"/>
    <w:rsid w:val="004D23F3"/>
    <w:rsid w:val="004D29EB"/>
    <w:rsid w:val="004E50BC"/>
    <w:rsid w:val="00501365"/>
    <w:rsid w:val="00506F76"/>
    <w:rsid w:val="0052534C"/>
    <w:rsid w:val="00540991"/>
    <w:rsid w:val="0054350E"/>
    <w:rsid w:val="00543BBB"/>
    <w:rsid w:val="005619A5"/>
    <w:rsid w:val="005948F5"/>
    <w:rsid w:val="005953FC"/>
    <w:rsid w:val="005A066F"/>
    <w:rsid w:val="005A1003"/>
    <w:rsid w:val="005C2B41"/>
    <w:rsid w:val="005D2C9A"/>
    <w:rsid w:val="005E7E37"/>
    <w:rsid w:val="005F7E69"/>
    <w:rsid w:val="00615D2E"/>
    <w:rsid w:val="006200CE"/>
    <w:rsid w:val="0062370E"/>
    <w:rsid w:val="00630C52"/>
    <w:rsid w:val="006564B2"/>
    <w:rsid w:val="006608E1"/>
    <w:rsid w:val="00663119"/>
    <w:rsid w:val="006733F7"/>
    <w:rsid w:val="00674151"/>
    <w:rsid w:val="006742C0"/>
    <w:rsid w:val="00677CB8"/>
    <w:rsid w:val="006879EC"/>
    <w:rsid w:val="00690E61"/>
    <w:rsid w:val="006A05F5"/>
    <w:rsid w:val="006A5B3F"/>
    <w:rsid w:val="006B2598"/>
    <w:rsid w:val="006B4AC0"/>
    <w:rsid w:val="006C57B8"/>
    <w:rsid w:val="006C74D3"/>
    <w:rsid w:val="006F4733"/>
    <w:rsid w:val="006F5A1B"/>
    <w:rsid w:val="007039E3"/>
    <w:rsid w:val="00722CC4"/>
    <w:rsid w:val="00734C3C"/>
    <w:rsid w:val="0074731B"/>
    <w:rsid w:val="00752E04"/>
    <w:rsid w:val="0076247A"/>
    <w:rsid w:val="00770108"/>
    <w:rsid w:val="0078043C"/>
    <w:rsid w:val="007B4C31"/>
    <w:rsid w:val="007C45EB"/>
    <w:rsid w:val="007D66FA"/>
    <w:rsid w:val="007E3362"/>
    <w:rsid w:val="007E5BE5"/>
    <w:rsid w:val="007F112B"/>
    <w:rsid w:val="00800771"/>
    <w:rsid w:val="00811CE0"/>
    <w:rsid w:val="00823F72"/>
    <w:rsid w:val="00833999"/>
    <w:rsid w:val="00841A5D"/>
    <w:rsid w:val="008443FF"/>
    <w:rsid w:val="00851A8C"/>
    <w:rsid w:val="008627A8"/>
    <w:rsid w:val="00872D45"/>
    <w:rsid w:val="00881FA9"/>
    <w:rsid w:val="00897B54"/>
    <w:rsid w:val="008D2237"/>
    <w:rsid w:val="008D60EA"/>
    <w:rsid w:val="008D7D76"/>
    <w:rsid w:val="008F6EED"/>
    <w:rsid w:val="008F7836"/>
    <w:rsid w:val="00906726"/>
    <w:rsid w:val="009234EB"/>
    <w:rsid w:val="009319AE"/>
    <w:rsid w:val="0095134D"/>
    <w:rsid w:val="009528A6"/>
    <w:rsid w:val="009560EA"/>
    <w:rsid w:val="0099382C"/>
    <w:rsid w:val="00995ABD"/>
    <w:rsid w:val="009A3D14"/>
    <w:rsid w:val="009A403E"/>
    <w:rsid w:val="009B26E7"/>
    <w:rsid w:val="009B395B"/>
    <w:rsid w:val="009D59A3"/>
    <w:rsid w:val="009E115C"/>
    <w:rsid w:val="009F2887"/>
    <w:rsid w:val="00A035B9"/>
    <w:rsid w:val="00A12CF4"/>
    <w:rsid w:val="00A131B5"/>
    <w:rsid w:val="00A231E6"/>
    <w:rsid w:val="00A24868"/>
    <w:rsid w:val="00A27CF1"/>
    <w:rsid w:val="00A42EB7"/>
    <w:rsid w:val="00A54ECC"/>
    <w:rsid w:val="00A60C08"/>
    <w:rsid w:val="00A61D4A"/>
    <w:rsid w:val="00A772A5"/>
    <w:rsid w:val="00A822DE"/>
    <w:rsid w:val="00A83547"/>
    <w:rsid w:val="00A84FA6"/>
    <w:rsid w:val="00AA3653"/>
    <w:rsid w:val="00AB2786"/>
    <w:rsid w:val="00AB7164"/>
    <w:rsid w:val="00AC604A"/>
    <w:rsid w:val="00AD0D72"/>
    <w:rsid w:val="00AD12D4"/>
    <w:rsid w:val="00AD199D"/>
    <w:rsid w:val="00AD5A70"/>
    <w:rsid w:val="00AD63C2"/>
    <w:rsid w:val="00AF4D8B"/>
    <w:rsid w:val="00B174E1"/>
    <w:rsid w:val="00B306F9"/>
    <w:rsid w:val="00B47EC6"/>
    <w:rsid w:val="00B52584"/>
    <w:rsid w:val="00B55BC2"/>
    <w:rsid w:val="00B654E0"/>
    <w:rsid w:val="00B87775"/>
    <w:rsid w:val="00B94A34"/>
    <w:rsid w:val="00B97157"/>
    <w:rsid w:val="00BC3AE1"/>
    <w:rsid w:val="00BE06D8"/>
    <w:rsid w:val="00BF6FD8"/>
    <w:rsid w:val="00C24FAC"/>
    <w:rsid w:val="00C45752"/>
    <w:rsid w:val="00C50D61"/>
    <w:rsid w:val="00C516A0"/>
    <w:rsid w:val="00C753FC"/>
    <w:rsid w:val="00C81E51"/>
    <w:rsid w:val="00C97CFE"/>
    <w:rsid w:val="00CC30D5"/>
    <w:rsid w:val="00CD1306"/>
    <w:rsid w:val="00CD3D8D"/>
    <w:rsid w:val="00CE565E"/>
    <w:rsid w:val="00CF0C05"/>
    <w:rsid w:val="00CF7302"/>
    <w:rsid w:val="00D21E7C"/>
    <w:rsid w:val="00D36DE7"/>
    <w:rsid w:val="00D43A37"/>
    <w:rsid w:val="00D57CF8"/>
    <w:rsid w:val="00D6257E"/>
    <w:rsid w:val="00DA0E28"/>
    <w:rsid w:val="00DA541F"/>
    <w:rsid w:val="00DE12C9"/>
    <w:rsid w:val="00DF7989"/>
    <w:rsid w:val="00E02990"/>
    <w:rsid w:val="00E10EFC"/>
    <w:rsid w:val="00E11E4B"/>
    <w:rsid w:val="00E12FB2"/>
    <w:rsid w:val="00E16F71"/>
    <w:rsid w:val="00E33AE3"/>
    <w:rsid w:val="00E4328E"/>
    <w:rsid w:val="00E45B92"/>
    <w:rsid w:val="00E51E18"/>
    <w:rsid w:val="00E70C47"/>
    <w:rsid w:val="00E81A7A"/>
    <w:rsid w:val="00E97FE6"/>
    <w:rsid w:val="00EA06A8"/>
    <w:rsid w:val="00EB0E92"/>
    <w:rsid w:val="00EB69B1"/>
    <w:rsid w:val="00ED0A0A"/>
    <w:rsid w:val="00EE1C4A"/>
    <w:rsid w:val="00EF219C"/>
    <w:rsid w:val="00EF3674"/>
    <w:rsid w:val="00F2100D"/>
    <w:rsid w:val="00F27A72"/>
    <w:rsid w:val="00F441C6"/>
    <w:rsid w:val="00F47268"/>
    <w:rsid w:val="00F566EE"/>
    <w:rsid w:val="00F927AB"/>
    <w:rsid w:val="00F93565"/>
    <w:rsid w:val="00F9443E"/>
    <w:rsid w:val="00F94770"/>
    <w:rsid w:val="00FC53A4"/>
    <w:rsid w:val="00FD0D5F"/>
    <w:rsid w:val="00FE614A"/>
    <w:rsid w:val="00FF76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001A4145"/>
  <w15:chartTrackingRefBased/>
  <w15:docId w15:val="{883A9F25-0BDE-455C-BDB1-57A58142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81E51"/>
    <w:pPr>
      <w:tabs>
        <w:tab w:val="center" w:pos="4320"/>
        <w:tab w:val="right" w:pos="8640"/>
      </w:tabs>
    </w:pPr>
  </w:style>
  <w:style w:type="paragraph" w:styleId="Pieddepage">
    <w:name w:val="footer"/>
    <w:basedOn w:val="Normal"/>
    <w:rsid w:val="00C81E51"/>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1892</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ANDROMEDE</vt:lpstr>
      <vt:lpstr>THYLIA</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ANDROMEDE</dc:title>
  <dc:subject/>
  <dc:creator>sr</dc:creator>
  <cp:keywords/>
  <cp:lastModifiedBy>Valérie Vercruysse</cp:lastModifiedBy>
  <cp:revision>3</cp:revision>
  <cp:lastPrinted>2022-07-13T10:04:00Z</cp:lastPrinted>
  <dcterms:created xsi:type="dcterms:W3CDTF">2022-07-13T10:21:00Z</dcterms:created>
  <dcterms:modified xsi:type="dcterms:W3CDTF">2022-07-13T10:27:00Z</dcterms:modified>
  <cp:contentStatus/>
</cp:coreProperties>
</file>